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45C" w:rsidRDefault="005A045C" w:rsidP="005A045C">
      <w:pPr>
        <w:jc w:val="center"/>
        <w:rPr>
          <w:b/>
        </w:rPr>
      </w:pPr>
      <w:r w:rsidRPr="005A045C">
        <w:rPr>
          <w:b/>
        </w:rPr>
        <w:t>Final Portions of the Project</w:t>
      </w:r>
    </w:p>
    <w:p w:rsidR="005A045C" w:rsidRDefault="005A045C" w:rsidP="005A045C">
      <w:pPr>
        <w:rPr>
          <w:b/>
        </w:rPr>
      </w:pPr>
    </w:p>
    <w:p w:rsidR="005A045C" w:rsidRDefault="005A045C" w:rsidP="005A045C">
      <w:r>
        <w:t>(1) Address Inclu</w:t>
      </w:r>
      <w:r w:rsidRPr="005A045C">
        <w:t>sion</w:t>
      </w:r>
      <w:r>
        <w:t xml:space="preserve"> and accessibility across the project (in you</w:t>
      </w:r>
      <w:r w:rsidR="00594CC0">
        <w:t>r</w:t>
      </w:r>
      <w:r>
        <w:t xml:space="preserve"> specific area). Maps, recommendations, pertinent marketing, specific areas to the people of color, women, and people with disabilities will feel free/safe to use.</w:t>
      </w:r>
    </w:p>
    <w:p w:rsidR="005A045C" w:rsidRDefault="005A045C" w:rsidP="005A045C"/>
    <w:p w:rsidR="005A045C" w:rsidRDefault="005A045C" w:rsidP="005A045C">
      <w:r>
        <w:t xml:space="preserve">(2) Now that you have inventoried your entire site. Speak to the Recreation Opportunity Spectrum. Which areas </w:t>
      </w:r>
      <w:proofErr w:type="gramStart"/>
      <w:r>
        <w:t>are</w:t>
      </w:r>
      <w:proofErr w:type="gramEnd"/>
      <w:r>
        <w:t xml:space="preserve"> which Zone? (Map them.) Which areas should change zones (described why and map them.</w:t>
      </w:r>
      <w:proofErr w:type="gramStart"/>
      <w:r>
        <w:t>)</w:t>
      </w:r>
      <w:proofErr w:type="gramEnd"/>
    </w:p>
    <w:p w:rsidR="005A045C" w:rsidRDefault="005A045C" w:rsidP="005A045C">
      <w:r>
        <w:t>DO THIS I</w:t>
      </w:r>
      <w:r w:rsidR="00594CC0">
        <w:t>N</w:t>
      </w:r>
      <w:r>
        <w:t xml:space="preserve">DIVIDUALLY. BRING ALL YOUR MATERIALS FOR NEXT WEEK. </w:t>
      </w:r>
    </w:p>
    <w:p w:rsidR="005A045C" w:rsidRDefault="005A045C" w:rsidP="005A045C"/>
    <w:p w:rsidR="005A045C" w:rsidRDefault="005A045C" w:rsidP="005A045C">
      <w:r>
        <w:t>YOU WILL HAVE TWO CHOICES OVER THE NEXT TWO WEEKS:</w:t>
      </w:r>
    </w:p>
    <w:p w:rsidR="005A045C" w:rsidRDefault="005A045C" w:rsidP="005A045C"/>
    <w:p w:rsidR="005A045C" w:rsidRDefault="005A045C" w:rsidP="005A045C">
      <w:r>
        <w:t>(a)</w:t>
      </w:r>
      <w:r w:rsidRPr="005A045C">
        <w:t xml:space="preserve"> </w:t>
      </w:r>
      <w:r>
        <w:t>PREPARE AND TWEAK THE FINAL PROJECT as a group and</w:t>
      </w:r>
    </w:p>
    <w:p w:rsidR="005A045C" w:rsidRPr="005A045C" w:rsidRDefault="005A045C" w:rsidP="005A045C">
      <w:r>
        <w:t>(b) PREPARE AND TWEAK THE FINAL PRESENTATION</w:t>
      </w:r>
      <w:r w:rsidRPr="005A045C">
        <w:t xml:space="preserve"> </w:t>
      </w:r>
      <w:r>
        <w:t xml:space="preserve">as a group </w:t>
      </w:r>
    </w:p>
    <w:sectPr w:rsidR="005A045C" w:rsidRPr="005A045C" w:rsidSect="005A045C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A045C"/>
    <w:rsid w:val="00594CC0"/>
    <w:rsid w:val="005A045C"/>
    <w:rsid w:val="00ED2E96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1A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571</Characters>
  <Application>Microsoft Macintosh Word</Application>
  <DocSecurity>0</DocSecurity>
  <Lines>4</Lines>
  <Paragraphs>1</Paragraphs>
  <ScaleCrop>false</ScaleCrop>
  <Company>WIU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COEHS</dc:creator>
  <cp:keywords/>
  <cp:lastModifiedBy>COEHS</cp:lastModifiedBy>
  <cp:revision>2</cp:revision>
  <dcterms:created xsi:type="dcterms:W3CDTF">2010-04-15T18:40:00Z</dcterms:created>
  <dcterms:modified xsi:type="dcterms:W3CDTF">2010-04-15T18:40:00Z</dcterms:modified>
</cp:coreProperties>
</file>